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B50616" w:rsidRDefault="00B12293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122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ОУД.1</w:t>
      </w:r>
      <w:r w:rsidR="00BE5D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B122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ЭКОЛОГИЯ</w:t>
      </w:r>
    </w:p>
    <w:p w:rsidR="00B12293" w:rsidRDefault="00B12293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BE5DB5" w:rsidRPr="00BE5DB5" w:rsidRDefault="00BE5DB5" w:rsidP="00BE5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разработана на основе Федеральных государственных образовательных стандартов  по рабочим профессиям, служащих 46.01.01 «Секретарь», утвержденного Приказом Минобрнауки России от 2 августа 2013 г. № 701. </w:t>
      </w:r>
    </w:p>
    <w:p w:rsidR="00FF6530" w:rsidRDefault="00BE5DB5" w:rsidP="00BE5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D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Минобрнауки России от 17 мая 2012 г. N 413 (ред. от 29.12.2014 n 1645)  "Об утверждении федерального государственного образовательного стандарта среднего общего образования и  примерной программы общеобразовательной учебной дисциплины «Экология» для профессиональных образовательных организаций (Протокол № 3 от 21 июля 2015 г. Рег. номер рецензии 373 от 23 июля 2015 г. ФГАУ «ФИРО»).</w:t>
      </w:r>
    </w:p>
    <w:p w:rsidR="00BE5DB5" w:rsidRPr="00281F45" w:rsidRDefault="00BE5DB5" w:rsidP="00BE5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Учебная дисциплина входит в </w:t>
      </w:r>
      <w:r w:rsidR="00F0294F" w:rsidRPr="004E4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общеобразовательный цикл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Личностными результатами изучения курса «Экология» являются: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</w:t>
      </w:r>
      <w:r w:rsidR="00133FFA">
        <w:rPr>
          <w:color w:val="auto"/>
        </w:rPr>
        <w:t>с</w:t>
      </w:r>
      <w:r w:rsidRPr="00B12293">
        <w:rPr>
          <w:color w:val="auto"/>
        </w:rPr>
        <w:t xml:space="preserve">формированность экологического мышления, понимания влияния социально¬ экономических процессов на состоянии природной и социальной среды.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приобретение опыта эколого-направленной деятельности. - сознательное отношение к непрерывному образованию как условию успешной профессиональной и общественной деятельности.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Метапредметными результатами изучения курса «Экология» являются: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умения понимать проблему, выдвигать гипотезу, подбирать аргументы для подтверждения собственной позиции, формулировать выводы.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умения продуктивно общаться и взаимодействовать в процессе совместной деятельности.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Владение навыками познавательной, учебно-исследовательской и проектной деятельности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готовность к самостоятельной информационно-познавательной деятельности.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умения работать с разными источниками информации, использовать средства информационных и коммуникационных технологий.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Предметными результатами изучения являются: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сформированность представлений об «экологической» культуре как условии достижения устойчивого (сбалансированного) развития общества и природы, об экологических связях в системе «человек-общество-природа»;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умение экологически мыслить и способность учитывать и оценивать экологические последствия в разных сферах деятельности; - умение применять эколгические знания в жизненных ситуациях, связанных с выполнением типичных социальных ролей.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владение знаниями экологических императивов, гражданских прав и обязанностей в области энерго- и ресурсосбережения в интересах сохранения окружающей среды, здоровья и безопасности жизни; </w:t>
      </w:r>
    </w:p>
    <w:p w:rsidR="00B12293" w:rsidRP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 xml:space="preserve">- сформировать личностного отношения к экологическим ценностям, моральной ответственности за экологические последствия своих действий в окружающей среде; </w:t>
      </w:r>
    </w:p>
    <w:p w:rsidR="00B12293" w:rsidRDefault="00B12293" w:rsidP="00B12293">
      <w:pPr>
        <w:pStyle w:val="Default"/>
        <w:ind w:firstLine="709"/>
        <w:jc w:val="both"/>
        <w:rPr>
          <w:color w:val="auto"/>
        </w:rPr>
      </w:pPr>
      <w:r w:rsidRPr="00B12293">
        <w:rPr>
          <w:color w:val="auto"/>
        </w:rPr>
        <w:t>- сформированность способности в выполнению проектов экологически ориентированной социальной деятельности, связанных с экологической безопасностью окружающей среды, здоровьем людей и повышением их экологической культуры</w:t>
      </w:r>
    </w:p>
    <w:p w:rsidR="00B12293" w:rsidRDefault="00B12293" w:rsidP="00B12293">
      <w:pPr>
        <w:pStyle w:val="Default"/>
        <w:ind w:firstLine="709"/>
        <w:jc w:val="both"/>
        <w:rPr>
          <w:color w:val="auto"/>
        </w:rPr>
      </w:pPr>
    </w:p>
    <w:p w:rsidR="00B141D6" w:rsidRDefault="00B141D6" w:rsidP="00B12293">
      <w:pPr>
        <w:pStyle w:val="Default"/>
        <w:ind w:firstLine="709"/>
        <w:jc w:val="both"/>
        <w:rPr>
          <w:b/>
          <w:bCs/>
        </w:rPr>
      </w:pPr>
    </w:p>
    <w:p w:rsidR="00B141D6" w:rsidRDefault="00B141D6" w:rsidP="00B12293">
      <w:pPr>
        <w:pStyle w:val="Default"/>
        <w:ind w:firstLine="709"/>
        <w:jc w:val="both"/>
        <w:rPr>
          <w:b/>
          <w:bCs/>
        </w:rPr>
      </w:pPr>
    </w:p>
    <w:p w:rsidR="007B6BCD" w:rsidRDefault="00DE1F0C" w:rsidP="00B12293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4"/>
        <w:gridCol w:w="1986"/>
      </w:tblGrid>
      <w:tr w:rsidR="00BE5DB5" w:rsidRPr="00FF667C" w:rsidTr="00824DF4">
        <w:trPr>
          <w:trHeight w:val="1035"/>
        </w:trPr>
        <w:tc>
          <w:tcPr>
            <w:tcW w:w="7194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86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E5DB5" w:rsidRPr="00FF667C" w:rsidTr="00824DF4">
        <w:trPr>
          <w:trHeight w:val="285"/>
        </w:trPr>
        <w:tc>
          <w:tcPr>
            <w:tcW w:w="7194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6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iCs/>
                <w:sz w:val="24"/>
                <w:szCs w:val="24"/>
              </w:rPr>
              <w:t>108</w:t>
            </w:r>
          </w:p>
        </w:tc>
      </w:tr>
      <w:tr w:rsidR="00BE5DB5" w:rsidRPr="00FF667C" w:rsidTr="00824DF4">
        <w:tc>
          <w:tcPr>
            <w:tcW w:w="7194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BE5DB5" w:rsidRPr="00FF667C" w:rsidTr="00824DF4">
        <w:tc>
          <w:tcPr>
            <w:tcW w:w="7194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E5DB5" w:rsidRPr="00FF667C" w:rsidTr="00824DF4">
        <w:tc>
          <w:tcPr>
            <w:tcW w:w="7194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986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E5DB5" w:rsidRPr="00FF667C" w:rsidTr="00824DF4">
        <w:tc>
          <w:tcPr>
            <w:tcW w:w="7194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986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E5DB5" w:rsidRPr="00FF667C" w:rsidTr="00824DF4">
        <w:tc>
          <w:tcPr>
            <w:tcW w:w="7194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6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E5DB5" w:rsidRPr="00FF667C" w:rsidTr="00824DF4">
        <w:tc>
          <w:tcPr>
            <w:tcW w:w="7194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(если предусмотрено)</w:t>
            </w:r>
          </w:p>
        </w:tc>
        <w:tc>
          <w:tcPr>
            <w:tcW w:w="1986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E5DB5" w:rsidRPr="00FF667C" w:rsidTr="00824DF4">
        <w:tc>
          <w:tcPr>
            <w:tcW w:w="7194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BE5DB5" w:rsidRPr="00FF667C" w:rsidTr="00824DF4">
        <w:tc>
          <w:tcPr>
            <w:tcW w:w="9180" w:type="dxa"/>
            <w:gridSpan w:val="2"/>
            <w:shd w:val="clear" w:color="auto" w:fill="auto"/>
          </w:tcPr>
          <w:p w:rsidR="00BE5DB5" w:rsidRPr="00FF667C" w:rsidRDefault="00BE5DB5" w:rsidP="00824DF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</w:t>
            </w:r>
            <w:r w:rsidRPr="003D1281">
              <w:rPr>
                <w:rFonts w:ascii="Times New Roman" w:hAnsi="Times New Roman"/>
                <w:i/>
                <w:iCs/>
                <w:sz w:val="24"/>
                <w:szCs w:val="24"/>
              </w:rPr>
              <w:t>Дифференцированного зачета</w:t>
            </w:r>
            <w:r w:rsidRPr="00FF667C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</w:tbl>
    <w:p w:rsidR="009B0304" w:rsidRDefault="009B0304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0304" w:rsidRDefault="009B0304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0616" w:rsidRDefault="00281F45" w:rsidP="009B0304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BE5DB5" w:rsidRPr="00BE5DB5" w:rsidRDefault="00BE5DB5" w:rsidP="00BE5DB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DB5">
        <w:rPr>
          <w:rFonts w:ascii="Times New Roman" w:eastAsia="Times New Roman" w:hAnsi="Times New Roman" w:cs="Times New Roman"/>
          <w:sz w:val="24"/>
          <w:szCs w:val="24"/>
        </w:rPr>
        <w:t>Раздел 1.</w:t>
      </w:r>
      <w:r w:rsidRPr="00BE5DB5">
        <w:t xml:space="preserve"> </w:t>
      </w:r>
      <w:r w:rsidRPr="00BE5DB5">
        <w:rPr>
          <w:rFonts w:ascii="Times New Roman" w:eastAsia="Times New Roman" w:hAnsi="Times New Roman" w:cs="Times New Roman"/>
          <w:sz w:val="24"/>
          <w:szCs w:val="24"/>
        </w:rPr>
        <w:t>Общая экология</w:t>
      </w:r>
    </w:p>
    <w:p w:rsidR="00BE5DB5" w:rsidRPr="00BE5DB5" w:rsidRDefault="00BE5DB5" w:rsidP="00BE5DB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DB5">
        <w:rPr>
          <w:rFonts w:ascii="Times New Roman" w:eastAsia="Times New Roman" w:hAnsi="Times New Roman" w:cs="Times New Roman"/>
          <w:sz w:val="24"/>
          <w:szCs w:val="24"/>
        </w:rPr>
        <w:t>Тема 1.1. Организм и среда.</w:t>
      </w:r>
    </w:p>
    <w:p w:rsidR="00BE5DB5" w:rsidRPr="00BE5DB5" w:rsidRDefault="00BE5DB5" w:rsidP="00BE5DB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DB5">
        <w:rPr>
          <w:rFonts w:ascii="Times New Roman" w:eastAsia="Times New Roman" w:hAnsi="Times New Roman" w:cs="Times New Roman"/>
          <w:sz w:val="24"/>
          <w:szCs w:val="24"/>
        </w:rPr>
        <w:t>Тема 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5DB5">
        <w:rPr>
          <w:rFonts w:ascii="Times New Roman" w:eastAsia="Times New Roman" w:hAnsi="Times New Roman" w:cs="Times New Roman"/>
          <w:sz w:val="24"/>
          <w:szCs w:val="24"/>
        </w:rPr>
        <w:t>Сообщества и популяции.</w:t>
      </w:r>
    </w:p>
    <w:p w:rsidR="00BE5DB5" w:rsidRPr="00BE5DB5" w:rsidRDefault="00BE5DB5" w:rsidP="00BE5DB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DB5">
        <w:rPr>
          <w:rFonts w:ascii="Times New Roman" w:eastAsia="Times New Roman" w:hAnsi="Times New Roman" w:cs="Times New Roman"/>
          <w:sz w:val="24"/>
          <w:szCs w:val="24"/>
        </w:rPr>
        <w:t>Тема 1.3</w:t>
      </w:r>
      <w:bookmarkStart w:id="0" w:name="_GoBack"/>
      <w:bookmarkEnd w:id="0"/>
      <w:r w:rsidRPr="00BE5DB5">
        <w:rPr>
          <w:rFonts w:ascii="Times New Roman" w:eastAsia="Times New Roman" w:hAnsi="Times New Roman" w:cs="Times New Roman"/>
          <w:sz w:val="24"/>
          <w:szCs w:val="24"/>
        </w:rPr>
        <w:t>. Экосистемы.</w:t>
      </w:r>
    </w:p>
    <w:p w:rsidR="00BE5DB5" w:rsidRPr="00BE5DB5" w:rsidRDefault="00BE5DB5" w:rsidP="00BE5DB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DB5">
        <w:rPr>
          <w:rFonts w:ascii="Times New Roman" w:eastAsia="Times New Roman" w:hAnsi="Times New Roman" w:cs="Times New Roman"/>
          <w:sz w:val="24"/>
          <w:szCs w:val="24"/>
        </w:rPr>
        <w:t>Тема 1.4. Биосфера как глобальнаясистема.</w:t>
      </w:r>
    </w:p>
    <w:p w:rsidR="00BE5DB5" w:rsidRPr="00BE5DB5" w:rsidRDefault="00BE5DB5" w:rsidP="00BE5DB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DB5">
        <w:rPr>
          <w:rFonts w:ascii="Times New Roman" w:eastAsia="Times New Roman" w:hAnsi="Times New Roman" w:cs="Times New Roman"/>
          <w:sz w:val="24"/>
          <w:szCs w:val="24"/>
        </w:rPr>
        <w:t>Раздел 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5DB5">
        <w:rPr>
          <w:rFonts w:ascii="Times New Roman" w:eastAsia="Times New Roman" w:hAnsi="Times New Roman" w:cs="Times New Roman"/>
          <w:sz w:val="24"/>
          <w:szCs w:val="24"/>
        </w:rPr>
        <w:t>Социальная экология</w:t>
      </w:r>
    </w:p>
    <w:p w:rsidR="00BE5DB5" w:rsidRPr="00BE5DB5" w:rsidRDefault="00BE5DB5" w:rsidP="00BE5DB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DB5">
        <w:rPr>
          <w:rFonts w:ascii="Times New Roman" w:eastAsia="Times New Roman" w:hAnsi="Times New Roman" w:cs="Times New Roman"/>
          <w:sz w:val="24"/>
          <w:szCs w:val="24"/>
        </w:rPr>
        <w:t>Тема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5DB5">
        <w:rPr>
          <w:rFonts w:ascii="Times New Roman" w:eastAsia="Times New Roman" w:hAnsi="Times New Roman" w:cs="Times New Roman"/>
          <w:sz w:val="24"/>
          <w:szCs w:val="24"/>
        </w:rPr>
        <w:t>Экологические связи человека.</w:t>
      </w:r>
    </w:p>
    <w:p w:rsidR="00BE5DB5" w:rsidRPr="00BE5DB5" w:rsidRDefault="00BE5DB5" w:rsidP="00BE5DB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DB5">
        <w:rPr>
          <w:rFonts w:ascii="Times New Roman" w:eastAsia="Times New Roman" w:hAnsi="Times New Roman" w:cs="Times New Roman"/>
          <w:sz w:val="24"/>
          <w:szCs w:val="24"/>
        </w:rPr>
        <w:t>Тема 2.2.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5DB5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5DB5">
        <w:rPr>
          <w:rFonts w:ascii="Times New Roman" w:eastAsia="Times New Roman" w:hAnsi="Times New Roman" w:cs="Times New Roman"/>
          <w:sz w:val="24"/>
          <w:szCs w:val="24"/>
        </w:rPr>
        <w:t>демография.</w:t>
      </w:r>
    </w:p>
    <w:p w:rsidR="00BE5DB5" w:rsidRPr="00BE5DB5" w:rsidRDefault="00BE5DB5" w:rsidP="00BE5DB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DB5">
        <w:rPr>
          <w:rFonts w:ascii="Times New Roman" w:eastAsia="Times New Roman" w:hAnsi="Times New Roman" w:cs="Times New Roman"/>
          <w:sz w:val="24"/>
          <w:szCs w:val="24"/>
        </w:rPr>
        <w:t>Тема 2.3. Экологические проблемы и их решения.</w:t>
      </w:r>
    </w:p>
    <w:p w:rsidR="00BE5DB5" w:rsidRDefault="00BE5DB5" w:rsidP="00BE5DB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5DB5">
        <w:rPr>
          <w:rFonts w:ascii="Times New Roman" w:eastAsia="Times New Roman" w:hAnsi="Times New Roman" w:cs="Times New Roman"/>
          <w:sz w:val="24"/>
          <w:szCs w:val="24"/>
        </w:rPr>
        <w:t>Тема 2.4. Рациональное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5DB5">
        <w:rPr>
          <w:rFonts w:ascii="Times New Roman" w:eastAsia="Times New Roman" w:hAnsi="Times New Roman" w:cs="Times New Roman"/>
          <w:sz w:val="24"/>
          <w:szCs w:val="24"/>
        </w:rPr>
        <w:t>охрана животных.</w:t>
      </w:r>
    </w:p>
    <w:p w:rsidR="00B50616" w:rsidRPr="00B50616" w:rsidRDefault="00B50616" w:rsidP="00BE5DB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</w:t>
      </w:r>
    </w:p>
    <w:p w:rsidR="00B50616" w:rsidRPr="00B50616" w:rsidRDefault="00B50616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50616" w:rsidRPr="00B50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A5F" w:rsidRDefault="00005A5F" w:rsidP="0083288C">
      <w:pPr>
        <w:spacing w:after="0" w:line="240" w:lineRule="auto"/>
      </w:pPr>
      <w:r>
        <w:separator/>
      </w:r>
    </w:p>
  </w:endnote>
  <w:endnote w:type="continuationSeparator" w:id="0">
    <w:p w:rsidR="00005A5F" w:rsidRDefault="00005A5F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A5F" w:rsidRDefault="00005A5F" w:rsidP="0083288C">
      <w:pPr>
        <w:spacing w:after="0" w:line="240" w:lineRule="auto"/>
      </w:pPr>
      <w:r>
        <w:separator/>
      </w:r>
    </w:p>
  </w:footnote>
  <w:footnote w:type="continuationSeparator" w:id="0">
    <w:p w:rsidR="00005A5F" w:rsidRDefault="00005A5F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05A5F"/>
    <w:rsid w:val="00014251"/>
    <w:rsid w:val="00056A67"/>
    <w:rsid w:val="00065480"/>
    <w:rsid w:val="0006749B"/>
    <w:rsid w:val="000A7AE1"/>
    <w:rsid w:val="000B33FC"/>
    <w:rsid w:val="000B65A3"/>
    <w:rsid w:val="00132AC1"/>
    <w:rsid w:val="00133FFA"/>
    <w:rsid w:val="00141CAD"/>
    <w:rsid w:val="001D7E2B"/>
    <w:rsid w:val="00215682"/>
    <w:rsid w:val="002542E1"/>
    <w:rsid w:val="002809FC"/>
    <w:rsid w:val="00281F45"/>
    <w:rsid w:val="002E3E1E"/>
    <w:rsid w:val="00322246"/>
    <w:rsid w:val="003258E3"/>
    <w:rsid w:val="0037572C"/>
    <w:rsid w:val="003848F4"/>
    <w:rsid w:val="0039508B"/>
    <w:rsid w:val="003A6534"/>
    <w:rsid w:val="003F4496"/>
    <w:rsid w:val="00412EB7"/>
    <w:rsid w:val="00413385"/>
    <w:rsid w:val="00413E28"/>
    <w:rsid w:val="00426D07"/>
    <w:rsid w:val="004504A1"/>
    <w:rsid w:val="00457FE7"/>
    <w:rsid w:val="00463FDF"/>
    <w:rsid w:val="004955C7"/>
    <w:rsid w:val="004B2F00"/>
    <w:rsid w:val="004D71B4"/>
    <w:rsid w:val="00510277"/>
    <w:rsid w:val="00544066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87E7E"/>
    <w:rsid w:val="00892854"/>
    <w:rsid w:val="008C02DC"/>
    <w:rsid w:val="008C1E75"/>
    <w:rsid w:val="008D3388"/>
    <w:rsid w:val="008D750F"/>
    <w:rsid w:val="008E403B"/>
    <w:rsid w:val="0093536B"/>
    <w:rsid w:val="009B0304"/>
    <w:rsid w:val="009C33EC"/>
    <w:rsid w:val="00A64629"/>
    <w:rsid w:val="00A66D9D"/>
    <w:rsid w:val="00AE4092"/>
    <w:rsid w:val="00AE69A0"/>
    <w:rsid w:val="00AF3F8A"/>
    <w:rsid w:val="00AF56DA"/>
    <w:rsid w:val="00B06093"/>
    <w:rsid w:val="00B12293"/>
    <w:rsid w:val="00B141D6"/>
    <w:rsid w:val="00B23F37"/>
    <w:rsid w:val="00B2519A"/>
    <w:rsid w:val="00B50616"/>
    <w:rsid w:val="00B808BC"/>
    <w:rsid w:val="00B9115F"/>
    <w:rsid w:val="00BE4A3C"/>
    <w:rsid w:val="00BE5DB5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91D81"/>
    <w:rsid w:val="00EA1A65"/>
    <w:rsid w:val="00EE4431"/>
    <w:rsid w:val="00EF34C6"/>
    <w:rsid w:val="00F0294F"/>
    <w:rsid w:val="00F04CAD"/>
    <w:rsid w:val="00F47B80"/>
    <w:rsid w:val="00F91AA5"/>
    <w:rsid w:val="00F93186"/>
    <w:rsid w:val="00FA0830"/>
    <w:rsid w:val="00FA131D"/>
    <w:rsid w:val="00FA403B"/>
    <w:rsid w:val="00F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299F9-0DDC-4FDF-93AA-7C314F59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customStyle="1" w:styleId="4">
    <w:name w:val="Обычный4"/>
    <w:rsid w:val="00B12293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3D PC 1</cp:lastModifiedBy>
  <cp:revision>14</cp:revision>
  <dcterms:created xsi:type="dcterms:W3CDTF">2018-04-23T10:28:00Z</dcterms:created>
  <dcterms:modified xsi:type="dcterms:W3CDTF">2018-04-23T12:29:00Z</dcterms:modified>
</cp:coreProperties>
</file>